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06" w:rsidRDefault="00EF7806" w:rsidP="00EF7806">
      <w:pPr>
        <w:spacing w:after="0" w:line="240" w:lineRule="auto"/>
        <w:ind w:left="8640"/>
        <w:rPr>
          <w:rFonts w:ascii="Tahoma" w:hAnsi="Tahoma" w:cs="Tahoma"/>
          <w:sz w:val="24"/>
          <w:szCs w:val="24"/>
        </w:rPr>
      </w:pPr>
    </w:p>
    <w:p w:rsidR="00EF7806" w:rsidRPr="00B429A2" w:rsidRDefault="00EF7806" w:rsidP="00EF7806">
      <w:pPr>
        <w:spacing w:after="0" w:line="240" w:lineRule="auto"/>
        <w:ind w:left="8640"/>
        <w:rPr>
          <w:rFonts w:ascii="Tahoma" w:hAnsi="Tahoma" w:cs="Tahoma"/>
          <w:b/>
          <w:sz w:val="24"/>
          <w:szCs w:val="24"/>
          <w:lang w:val="it-IT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Anexa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1 </w:t>
      </w:r>
    </w:p>
    <w:p w:rsidR="00EF7806" w:rsidRPr="00B429A2" w:rsidRDefault="00EF7806" w:rsidP="00EF7806">
      <w:pPr>
        <w:spacing w:after="0" w:line="240" w:lineRule="auto"/>
        <w:ind w:left="8640" w:firstLine="720"/>
        <w:rPr>
          <w:rFonts w:ascii="Tahoma" w:hAnsi="Tahoma" w:cs="Tahoma"/>
          <w:b/>
          <w:sz w:val="24"/>
          <w:szCs w:val="24"/>
          <w:lang w:val="it-IT"/>
        </w:rPr>
      </w:pPr>
    </w:p>
    <w:p w:rsidR="00EF7806" w:rsidRPr="00B429A2" w:rsidRDefault="00EF7806" w:rsidP="00EF7806">
      <w:pPr>
        <w:spacing w:after="0" w:line="240" w:lineRule="auto"/>
        <w:ind w:left="8640"/>
        <w:rPr>
          <w:rFonts w:ascii="Tahoma" w:hAnsi="Tahoma" w:cs="Tahoma"/>
          <w:b/>
          <w:sz w:val="24"/>
          <w:szCs w:val="24"/>
          <w:lang w:val="it-IT"/>
        </w:rPr>
      </w:pPr>
      <w:r w:rsidRPr="00B429A2">
        <w:rPr>
          <w:rFonts w:ascii="Tahoma" w:hAnsi="Tahoma" w:cs="Tahoma"/>
          <w:b/>
          <w:sz w:val="24"/>
          <w:szCs w:val="24"/>
          <w:lang w:val="it-IT"/>
        </w:rPr>
        <w:t>APROB,</w:t>
      </w:r>
    </w:p>
    <w:p w:rsidR="00EF7806" w:rsidRPr="00B429A2" w:rsidRDefault="00EF7806" w:rsidP="00EF7806">
      <w:pPr>
        <w:spacing w:after="0" w:line="240" w:lineRule="auto"/>
        <w:ind w:left="8640"/>
        <w:rPr>
          <w:rFonts w:ascii="Tahoma" w:hAnsi="Tahoma" w:cs="Tahoma"/>
          <w:b/>
          <w:sz w:val="24"/>
          <w:szCs w:val="24"/>
          <w:lang w:val="it-IT"/>
        </w:rPr>
      </w:pPr>
      <w:r w:rsidRPr="00B429A2">
        <w:rPr>
          <w:rFonts w:ascii="Tahoma" w:hAnsi="Tahoma" w:cs="Tahoma"/>
          <w:b/>
          <w:sz w:val="24"/>
          <w:szCs w:val="24"/>
          <w:lang w:val="it-IT"/>
        </w:rPr>
        <w:t>PREFECT</w:t>
      </w:r>
    </w:p>
    <w:p w:rsidR="00EF7806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center"/>
        <w:rPr>
          <w:rFonts w:ascii="Tahoma" w:hAnsi="Tahoma" w:cs="Tahoma"/>
          <w:b/>
          <w:sz w:val="24"/>
          <w:szCs w:val="24"/>
          <w:lang w:val="it-IT"/>
        </w:rPr>
      </w:pPr>
    </w:p>
    <w:p w:rsidR="00EF7806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center"/>
        <w:rPr>
          <w:rFonts w:ascii="Tahoma" w:hAnsi="Tahoma" w:cs="Tahoma"/>
          <w:b/>
          <w:sz w:val="24"/>
          <w:szCs w:val="24"/>
          <w:lang w:val="it-IT"/>
        </w:rPr>
      </w:pPr>
    </w:p>
    <w:p w:rsidR="00EF7806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center"/>
        <w:rPr>
          <w:rFonts w:ascii="Tahoma" w:hAnsi="Tahoma" w:cs="Tahoma"/>
          <w:b/>
          <w:sz w:val="24"/>
          <w:szCs w:val="24"/>
          <w:lang w:val="it-IT"/>
        </w:rPr>
      </w:pPr>
    </w:p>
    <w:p w:rsidR="00EF7806" w:rsidRPr="00B429A2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center"/>
        <w:rPr>
          <w:rFonts w:ascii="Tahoma" w:hAnsi="Tahoma" w:cs="Tahoma"/>
          <w:b/>
          <w:sz w:val="24"/>
          <w:szCs w:val="24"/>
          <w:lang w:val="it-IT"/>
        </w:rPr>
      </w:pPr>
      <w:r w:rsidRPr="00B429A2">
        <w:rPr>
          <w:rFonts w:ascii="Tahoma" w:hAnsi="Tahoma" w:cs="Tahoma"/>
          <w:b/>
          <w:sz w:val="24"/>
          <w:szCs w:val="24"/>
          <w:lang w:val="it-IT"/>
        </w:rPr>
        <w:t>CERERE DE TRANSFER</w:t>
      </w:r>
    </w:p>
    <w:p w:rsidR="00EF7806" w:rsidRPr="00B429A2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rPr>
          <w:rFonts w:ascii="Tahoma" w:hAnsi="Tahoma" w:cs="Tahoma"/>
          <w:sz w:val="24"/>
          <w:szCs w:val="24"/>
          <w:lang w:val="it-IT"/>
        </w:rPr>
      </w:pPr>
    </w:p>
    <w:p w:rsidR="00EF7806" w:rsidRPr="00B429A2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rPr>
          <w:rFonts w:ascii="Tahoma" w:hAnsi="Tahoma" w:cs="Tahoma"/>
          <w:sz w:val="24"/>
          <w:szCs w:val="24"/>
          <w:lang w:val="it-IT"/>
        </w:rPr>
      </w:pPr>
    </w:p>
    <w:p w:rsidR="00EF7806" w:rsidRPr="00B429A2" w:rsidRDefault="00EF7806" w:rsidP="00EF7806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ahoma" w:hAnsi="Tahoma" w:cs="Tahoma"/>
          <w:sz w:val="24"/>
          <w:szCs w:val="24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Subsemnatul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/a .........................., </w:t>
      </w:r>
      <w:proofErr w:type="spellStart"/>
      <w:r w:rsidRPr="00B429A2">
        <w:rPr>
          <w:rFonts w:ascii="Tahoma" w:hAnsi="Tahoma" w:cs="Tahoma"/>
          <w:sz w:val="24"/>
          <w:szCs w:val="24"/>
        </w:rPr>
        <w:t>având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funcția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.............................. </w:t>
      </w:r>
      <w:proofErr w:type="spellStart"/>
      <w:r w:rsidRPr="00B429A2">
        <w:rPr>
          <w:rFonts w:ascii="Tahoma" w:hAnsi="Tahoma" w:cs="Tahoma"/>
          <w:sz w:val="24"/>
          <w:szCs w:val="24"/>
        </w:rPr>
        <w:t>în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cadrul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......................................., solicit </w:t>
      </w:r>
      <w:proofErr w:type="spellStart"/>
      <w:r w:rsidRPr="00B429A2">
        <w:rPr>
          <w:rFonts w:ascii="Tahoma" w:hAnsi="Tahoma" w:cs="Tahoma"/>
          <w:sz w:val="24"/>
          <w:szCs w:val="24"/>
        </w:rPr>
        <w:t>accesul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B429A2">
        <w:rPr>
          <w:rFonts w:ascii="Tahoma" w:hAnsi="Tahoma" w:cs="Tahoma"/>
          <w:sz w:val="24"/>
          <w:szCs w:val="24"/>
        </w:rPr>
        <w:t>procesul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selecție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pentru </w:t>
      </w:r>
      <w:proofErr w:type="spellStart"/>
      <w:r w:rsidRPr="00B429A2">
        <w:rPr>
          <w:rFonts w:ascii="Tahoma" w:hAnsi="Tahoma" w:cs="Tahoma"/>
          <w:sz w:val="24"/>
          <w:szCs w:val="24"/>
        </w:rPr>
        <w:t>transferul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</w:rPr>
        <w:t>cerere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interesul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serviciului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B429A2">
        <w:rPr>
          <w:rFonts w:ascii="Tahoma" w:hAnsi="Tahoma" w:cs="Tahoma"/>
          <w:sz w:val="24"/>
          <w:szCs w:val="24"/>
        </w:rPr>
        <w:t xml:space="preserve">la </w:t>
      </w:r>
      <w:proofErr w:type="spellStart"/>
      <w:r w:rsidRPr="00B429A2">
        <w:rPr>
          <w:rFonts w:ascii="Tahoma" w:hAnsi="Tahoma" w:cs="Tahoma"/>
          <w:sz w:val="24"/>
          <w:szCs w:val="24"/>
        </w:rPr>
        <w:t>Instituția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Prefectului-Județul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Brăila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29A2">
        <w:rPr>
          <w:rFonts w:ascii="Tahoma" w:hAnsi="Tahoma" w:cs="Tahoma"/>
          <w:sz w:val="24"/>
          <w:szCs w:val="24"/>
        </w:rPr>
        <w:t>Serviciul</w:t>
      </w:r>
      <w:proofErr w:type="spellEnd"/>
      <w:r w:rsidRPr="00B429A2">
        <w:rPr>
          <w:rFonts w:ascii="Tahoma" w:hAnsi="Tahoma" w:cs="Tahoma"/>
          <w:sz w:val="24"/>
          <w:szCs w:val="24"/>
        </w:rPr>
        <w:t>/</w:t>
      </w:r>
      <w:proofErr w:type="spellStart"/>
      <w:r w:rsidRPr="00B429A2">
        <w:rPr>
          <w:rFonts w:ascii="Tahoma" w:hAnsi="Tahoma" w:cs="Tahoma"/>
          <w:sz w:val="24"/>
          <w:szCs w:val="24"/>
        </w:rPr>
        <w:t>Compartimentul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B429A2">
        <w:rPr>
          <w:rFonts w:ascii="Tahoma" w:hAnsi="Tahoma" w:cs="Tahoma"/>
          <w:sz w:val="24"/>
          <w:szCs w:val="24"/>
        </w:rPr>
        <w:t xml:space="preserve">………………………… </w:t>
      </w:r>
      <w:proofErr w:type="spellStart"/>
      <w:r w:rsidRPr="00B429A2">
        <w:rPr>
          <w:rFonts w:ascii="Tahoma" w:hAnsi="Tahoma" w:cs="Tahoma"/>
          <w:sz w:val="24"/>
          <w:szCs w:val="24"/>
        </w:rPr>
        <w:t>în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funcția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publică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execuție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/</w:t>
      </w:r>
      <w:proofErr w:type="spellStart"/>
      <w:r w:rsidRPr="00B429A2">
        <w:rPr>
          <w:rFonts w:ascii="Tahoma" w:hAnsi="Tahoma" w:cs="Tahoma"/>
          <w:sz w:val="24"/>
          <w:szCs w:val="24"/>
        </w:rPr>
        <w:t>conducere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429A2">
        <w:rPr>
          <w:rFonts w:ascii="Tahoma" w:hAnsi="Tahoma" w:cs="Tahoma"/>
          <w:sz w:val="24"/>
          <w:szCs w:val="24"/>
        </w:rPr>
        <w:t>de ....................................</w:t>
      </w:r>
      <w:proofErr w:type="gramEnd"/>
    </w:p>
    <w:p w:rsidR="00EF7806" w:rsidRPr="00B429A2" w:rsidRDefault="00EF7806" w:rsidP="00EF7806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ahoma" w:hAnsi="Tahoma" w:cs="Tahoma"/>
          <w:sz w:val="24"/>
          <w:szCs w:val="24"/>
          <w:lang w:val="it-IT"/>
        </w:rPr>
      </w:pPr>
      <w:r w:rsidRPr="00B429A2">
        <w:rPr>
          <w:rFonts w:ascii="Tahoma" w:hAnsi="Tahoma" w:cs="Tahoma"/>
          <w:sz w:val="24"/>
          <w:szCs w:val="24"/>
          <w:lang w:val="it-IT"/>
        </w:rPr>
        <w:tab/>
      </w:r>
      <w:r w:rsidRPr="00B429A2">
        <w:rPr>
          <w:rFonts w:ascii="Tahoma" w:hAnsi="Tahoma" w:cs="Tahoma"/>
          <w:sz w:val="24"/>
          <w:szCs w:val="24"/>
          <w:lang w:val="it-IT"/>
        </w:rPr>
        <w:tab/>
      </w:r>
      <w:proofErr w:type="spellStart"/>
      <w:r w:rsidRPr="00B429A2">
        <w:rPr>
          <w:rFonts w:ascii="Tahoma" w:hAnsi="Tahoma" w:cs="Tahoma"/>
          <w:sz w:val="24"/>
          <w:szCs w:val="24"/>
        </w:rPr>
        <w:t>Anexez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următoarele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documente</w:t>
      </w:r>
      <w:proofErr w:type="spellEnd"/>
      <w:r w:rsidRPr="00B429A2">
        <w:rPr>
          <w:rFonts w:ascii="Tahoma" w:hAnsi="Tahoma" w:cs="Tahoma"/>
          <w:sz w:val="24"/>
          <w:szCs w:val="24"/>
        </w:rPr>
        <w:t>: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  <w:lang w:val="it-IT"/>
        </w:rPr>
      </w:pPr>
      <w:r w:rsidRPr="00B429A2">
        <w:rPr>
          <w:rFonts w:ascii="Tahoma" w:hAnsi="Tahoma" w:cs="Tahoma"/>
          <w:sz w:val="24"/>
          <w:szCs w:val="24"/>
          <w:lang w:val="it-IT"/>
        </w:rPr>
        <w:t>adeverință</w:t>
      </w:r>
      <w:r>
        <w:rPr>
          <w:rFonts w:ascii="Tahoma" w:hAnsi="Tahoma" w:cs="Tahoma"/>
          <w:sz w:val="24"/>
          <w:szCs w:val="24"/>
          <w:lang w:val="it-IT"/>
        </w:rPr>
        <w:t>/act administrativ</w:t>
      </w:r>
      <w:r w:rsidRPr="00B429A2">
        <w:rPr>
          <w:rFonts w:ascii="Tahoma" w:hAnsi="Tahoma" w:cs="Tahoma"/>
          <w:sz w:val="24"/>
          <w:szCs w:val="24"/>
          <w:lang w:val="it-IT"/>
        </w:rPr>
        <w:t xml:space="preserve"> din care rezultă calitatea de funcționar public – categorie, clasă și grad profesional;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  <w:lang w:val="it-IT"/>
        </w:rPr>
      </w:pPr>
      <w:r w:rsidRPr="00B429A2">
        <w:rPr>
          <w:rFonts w:ascii="Tahoma" w:hAnsi="Tahoma" w:cs="Tahoma"/>
          <w:sz w:val="24"/>
          <w:szCs w:val="24"/>
          <w:lang w:val="it-IT"/>
        </w:rPr>
        <w:t>curriculum vitae, modelul comun european;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copia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actului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identitate</w:t>
      </w:r>
      <w:proofErr w:type="spellEnd"/>
      <w:r w:rsidRPr="00B429A2">
        <w:rPr>
          <w:rFonts w:ascii="Tahoma" w:hAnsi="Tahoma" w:cs="Tahoma"/>
          <w:sz w:val="24"/>
          <w:szCs w:val="24"/>
        </w:rPr>
        <w:t>;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copii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ale </w:t>
      </w:r>
      <w:proofErr w:type="spellStart"/>
      <w:r w:rsidRPr="00B429A2">
        <w:rPr>
          <w:rFonts w:ascii="Tahoma" w:hAnsi="Tahoma" w:cs="Tahoma"/>
          <w:sz w:val="24"/>
          <w:szCs w:val="24"/>
        </w:rPr>
        <w:t>diplomelor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studii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29A2">
        <w:rPr>
          <w:rFonts w:ascii="Tahoma" w:hAnsi="Tahoma" w:cs="Tahoma"/>
          <w:sz w:val="24"/>
          <w:szCs w:val="24"/>
        </w:rPr>
        <w:t>certificatelor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şi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altor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documente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Pr="00B429A2">
        <w:rPr>
          <w:rFonts w:ascii="Tahoma" w:hAnsi="Tahoma" w:cs="Tahoma"/>
          <w:sz w:val="24"/>
          <w:szCs w:val="24"/>
        </w:rPr>
        <w:t>atestă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efectuarea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unor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specializări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şi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perfecționări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429A2">
        <w:rPr>
          <w:rFonts w:ascii="Tahoma" w:hAnsi="Tahoma" w:cs="Tahoma"/>
          <w:sz w:val="24"/>
          <w:szCs w:val="24"/>
        </w:rPr>
        <w:t>raportat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B429A2">
        <w:rPr>
          <w:rFonts w:ascii="Tahoma" w:hAnsi="Tahoma" w:cs="Tahoma"/>
          <w:sz w:val="24"/>
          <w:szCs w:val="24"/>
        </w:rPr>
        <w:t>cerințele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B429A2">
        <w:rPr>
          <w:rFonts w:ascii="Tahoma" w:hAnsi="Tahoma" w:cs="Tahoma"/>
          <w:sz w:val="24"/>
          <w:szCs w:val="24"/>
        </w:rPr>
        <w:t>fişa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postului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vacant;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copia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carnetului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muncă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şi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B429A2">
        <w:rPr>
          <w:rFonts w:ascii="Tahoma" w:hAnsi="Tahoma" w:cs="Tahoma"/>
          <w:sz w:val="24"/>
          <w:szCs w:val="24"/>
        </w:rPr>
        <w:t>adeverinței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eliberate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angajator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,  pentru </w:t>
      </w:r>
      <w:proofErr w:type="spellStart"/>
      <w:r w:rsidRPr="00B429A2">
        <w:rPr>
          <w:rFonts w:ascii="Tahoma" w:hAnsi="Tahoma" w:cs="Tahoma"/>
          <w:sz w:val="24"/>
          <w:szCs w:val="24"/>
        </w:rPr>
        <w:t>perioada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lucrată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, care </w:t>
      </w:r>
      <w:proofErr w:type="spellStart"/>
      <w:r w:rsidRPr="00B429A2">
        <w:rPr>
          <w:rFonts w:ascii="Tahoma" w:hAnsi="Tahoma" w:cs="Tahoma"/>
          <w:sz w:val="24"/>
          <w:szCs w:val="24"/>
        </w:rPr>
        <w:t>atestă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vechimea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în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specialitatea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studiilor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solicitate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pentru </w:t>
      </w:r>
      <w:proofErr w:type="spellStart"/>
      <w:r w:rsidRPr="00B429A2">
        <w:rPr>
          <w:rFonts w:ascii="Tahoma" w:hAnsi="Tahoma" w:cs="Tahoma"/>
          <w:sz w:val="24"/>
          <w:szCs w:val="24"/>
        </w:rPr>
        <w:t>ocuparea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funcției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publice</w:t>
      </w:r>
      <w:proofErr w:type="spellEnd"/>
      <w:r w:rsidRPr="00B429A2">
        <w:rPr>
          <w:rFonts w:ascii="Tahoma" w:hAnsi="Tahoma" w:cs="Tahoma"/>
          <w:sz w:val="24"/>
          <w:szCs w:val="24"/>
        </w:rPr>
        <w:t>;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adeverința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medicală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, care </w:t>
      </w:r>
      <w:proofErr w:type="spellStart"/>
      <w:r w:rsidRPr="00B429A2">
        <w:rPr>
          <w:rFonts w:ascii="Tahoma" w:hAnsi="Tahoma" w:cs="Tahoma"/>
          <w:sz w:val="24"/>
          <w:szCs w:val="24"/>
        </w:rPr>
        <w:t>atestă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starea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sz w:val="24"/>
          <w:szCs w:val="24"/>
        </w:rPr>
        <w:t>sănătate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sz w:val="24"/>
          <w:szCs w:val="24"/>
        </w:rPr>
        <w:t>corespunzătoare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cazier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judiciar</w:t>
      </w:r>
      <w:proofErr w:type="spellEnd"/>
      <w:r w:rsidRPr="00B429A2">
        <w:rPr>
          <w:rFonts w:ascii="Tahoma" w:hAnsi="Tahoma" w:cs="Tahoma"/>
          <w:sz w:val="24"/>
          <w:szCs w:val="24"/>
        </w:rPr>
        <w:t>;</w:t>
      </w:r>
    </w:p>
    <w:p w:rsidR="00EF7806" w:rsidRPr="00B429A2" w:rsidRDefault="00EF7806" w:rsidP="00EF7806">
      <w:pPr>
        <w:pStyle w:val="Bodytext20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ahoma" w:hAnsi="Tahoma" w:cs="Tahoma"/>
          <w:sz w:val="24"/>
          <w:szCs w:val="24"/>
          <w:lang w:val="pt-BR"/>
        </w:rPr>
      </w:pPr>
      <w:r w:rsidRPr="00B429A2">
        <w:rPr>
          <w:rFonts w:ascii="Tahoma" w:hAnsi="Tahoma" w:cs="Tahoma"/>
          <w:sz w:val="24"/>
          <w:szCs w:val="24"/>
          <w:lang w:val="pt-BR"/>
        </w:rPr>
        <w:t>acordul privind prelucrarea datelor cu caracter personal.</w:t>
      </w:r>
    </w:p>
    <w:p w:rsidR="00EF7806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EF7806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EF7806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EF7806" w:rsidRPr="00B429A2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EF7806" w:rsidRPr="00B429A2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Pr="00B429A2">
        <w:rPr>
          <w:rFonts w:ascii="Tahoma" w:hAnsi="Tahoma" w:cs="Tahoma"/>
          <w:sz w:val="24"/>
          <w:szCs w:val="24"/>
        </w:rPr>
        <w:t xml:space="preserve">Data,                                                                 </w:t>
      </w:r>
      <w:proofErr w:type="spellStart"/>
      <w:r w:rsidRPr="00B429A2">
        <w:rPr>
          <w:rFonts w:ascii="Tahoma" w:hAnsi="Tahoma" w:cs="Tahoma"/>
          <w:sz w:val="24"/>
          <w:szCs w:val="24"/>
        </w:rPr>
        <w:t>Semnătura</w:t>
      </w:r>
      <w:proofErr w:type="spellEnd"/>
    </w:p>
    <w:p w:rsidR="00EF7806" w:rsidRPr="00B429A2" w:rsidRDefault="00EF7806" w:rsidP="00EF7806">
      <w:pPr>
        <w:pStyle w:val="Bodytext40"/>
        <w:shd w:val="clear" w:color="auto" w:fill="auto"/>
        <w:tabs>
          <w:tab w:val="left" w:pos="8520"/>
        </w:tabs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15584C" w:rsidRDefault="0015584C">
      <w:bookmarkStart w:id="0" w:name="_GoBack"/>
      <w:bookmarkEnd w:id="0"/>
    </w:p>
    <w:sectPr w:rsidR="0015584C" w:rsidSect="00EF7806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216C6"/>
    <w:multiLevelType w:val="hybridMultilevel"/>
    <w:tmpl w:val="D7C0996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D"/>
    <w:rsid w:val="0015584C"/>
    <w:rsid w:val="005B350D"/>
    <w:rsid w:val="00E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C7BC-09C2-4177-B897-B728EFF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F780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F7806"/>
    <w:pPr>
      <w:widowControl w:val="0"/>
      <w:shd w:val="clear" w:color="auto" w:fill="FFFFFF"/>
      <w:spacing w:after="0" w:line="295" w:lineRule="exact"/>
    </w:pPr>
    <w:rPr>
      <w:sz w:val="26"/>
      <w:szCs w:val="26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EF78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EF7806"/>
    <w:rPr>
      <w:rFonts w:ascii="Calibri" w:eastAsia="Calibri" w:hAnsi="Calibri" w:cs="Times New Roman"/>
    </w:rPr>
  </w:style>
  <w:style w:type="character" w:customStyle="1" w:styleId="Bodytext4">
    <w:name w:val="Body text (4)_"/>
    <w:basedOn w:val="DefaultParagraphFont"/>
    <w:link w:val="Bodytext40"/>
    <w:rsid w:val="00EF7806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F7806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marilena.bergher</dc:creator>
  <cp:keywords/>
  <dc:description/>
  <cp:lastModifiedBy>marilena.bergher</cp:lastModifiedBy>
  <cp:revision>2</cp:revision>
  <dcterms:created xsi:type="dcterms:W3CDTF">2024-10-22T08:00:00Z</dcterms:created>
  <dcterms:modified xsi:type="dcterms:W3CDTF">2024-10-22T08:00:00Z</dcterms:modified>
</cp:coreProperties>
</file>